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D2C39" w14:textId="77777777" w:rsidR="00937227" w:rsidRDefault="0094474A">
      <w:pPr>
        <w:jc w:val="center"/>
        <w:rPr>
          <w:rFonts w:ascii="Lustria" w:eastAsia="Lustria" w:hAnsi="Lustria" w:cs="Lustria"/>
          <w:b/>
        </w:rPr>
      </w:pPr>
      <w:r>
        <w:rPr>
          <w:rFonts w:ascii="Lustria" w:eastAsia="Lustria" w:hAnsi="Lustria" w:cs="Lustria"/>
          <w:noProof/>
        </w:rPr>
        <w:drawing>
          <wp:inline distT="0" distB="0" distL="0" distR="0" wp14:anchorId="6E46F0F5" wp14:editId="3296CDA8">
            <wp:extent cx="1898650" cy="1107917"/>
            <wp:effectExtent l="0" t="0" r="0" b="0"/>
            <wp:docPr id="2"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6"/>
                    <a:srcRect/>
                    <a:stretch>
                      <a:fillRect/>
                    </a:stretch>
                  </pic:blipFill>
                  <pic:spPr>
                    <a:xfrm>
                      <a:off x="0" y="0"/>
                      <a:ext cx="1898650" cy="1107917"/>
                    </a:xfrm>
                    <a:prstGeom prst="rect">
                      <a:avLst/>
                    </a:prstGeom>
                    <a:ln/>
                  </pic:spPr>
                </pic:pic>
              </a:graphicData>
            </a:graphic>
          </wp:inline>
        </w:drawing>
      </w:r>
    </w:p>
    <w:p w14:paraId="52463D54" w14:textId="77777777" w:rsidR="00937227" w:rsidRDefault="00937227">
      <w:pPr>
        <w:rPr>
          <w:rFonts w:ascii="Quattrocento Sans" w:eastAsia="Quattrocento Sans" w:hAnsi="Quattrocento Sans" w:cs="Quattrocento Sans"/>
          <w:b/>
        </w:rPr>
      </w:pPr>
    </w:p>
    <w:p w14:paraId="6BABA950" w14:textId="77777777" w:rsidR="00937227" w:rsidRDefault="0094474A">
      <w:pPr>
        <w:jc w:val="center"/>
        <w:rPr>
          <w:rFonts w:ascii="Calibri" w:eastAsia="Calibri" w:hAnsi="Calibri" w:cs="Calibri"/>
          <w:b/>
          <w:sz w:val="28"/>
          <w:szCs w:val="28"/>
        </w:rPr>
      </w:pPr>
      <w:r>
        <w:rPr>
          <w:rFonts w:ascii="Calibri" w:eastAsia="Calibri" w:hAnsi="Calibri" w:cs="Calibri"/>
          <w:b/>
          <w:sz w:val="28"/>
          <w:szCs w:val="28"/>
        </w:rPr>
        <w:t>HealthReach Community Clinic - Job Announcement</w:t>
      </w:r>
    </w:p>
    <w:p w14:paraId="338B4E2F" w14:textId="77777777" w:rsidR="00937227" w:rsidRDefault="00937227">
      <w:pPr>
        <w:rPr>
          <w:rFonts w:ascii="Calibri" w:eastAsia="Calibri" w:hAnsi="Calibri" w:cs="Calibri"/>
        </w:rPr>
      </w:pPr>
    </w:p>
    <w:p w14:paraId="02433F1D" w14:textId="77777777" w:rsidR="00937227" w:rsidRDefault="0094474A">
      <w:pPr>
        <w:rPr>
          <w:rFonts w:ascii="Calibri" w:eastAsia="Calibri" w:hAnsi="Calibri" w:cs="Calibri"/>
          <w:sz w:val="23"/>
          <w:szCs w:val="23"/>
        </w:rPr>
      </w:pPr>
      <w:r>
        <w:rPr>
          <w:rFonts w:ascii="Calibri" w:eastAsia="Calibri" w:hAnsi="Calibri" w:cs="Calibri"/>
          <w:b/>
          <w:sz w:val="23"/>
          <w:szCs w:val="23"/>
        </w:rPr>
        <w:t>Position Title:</w:t>
      </w:r>
      <w:r>
        <w:rPr>
          <w:rFonts w:ascii="Calibri" w:eastAsia="Calibri" w:hAnsi="Calibri" w:cs="Calibri"/>
          <w:sz w:val="23"/>
          <w:szCs w:val="23"/>
        </w:rPr>
        <w:tab/>
      </w:r>
      <w:r>
        <w:rPr>
          <w:rFonts w:ascii="Calibri" w:eastAsia="Calibri" w:hAnsi="Calibri" w:cs="Calibri"/>
          <w:sz w:val="23"/>
          <w:szCs w:val="23"/>
        </w:rPr>
        <w:tab/>
        <w:t>Practice Manager</w:t>
      </w:r>
    </w:p>
    <w:p w14:paraId="68D8ED6F" w14:textId="77777777" w:rsidR="00937227" w:rsidRDefault="0094474A">
      <w:pPr>
        <w:rPr>
          <w:rFonts w:ascii="Calibri" w:eastAsia="Calibri" w:hAnsi="Calibri" w:cs="Calibri"/>
          <w:sz w:val="23"/>
          <w:szCs w:val="23"/>
        </w:rPr>
      </w:pPr>
      <w:r>
        <w:rPr>
          <w:rFonts w:ascii="Calibri" w:eastAsia="Calibri" w:hAnsi="Calibri" w:cs="Calibri"/>
          <w:b/>
          <w:sz w:val="23"/>
          <w:szCs w:val="23"/>
        </w:rPr>
        <w:t>Reports to:</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sz w:val="23"/>
          <w:szCs w:val="23"/>
        </w:rPr>
        <w:t>Executive Director</w:t>
      </w:r>
    </w:p>
    <w:p w14:paraId="6519BA7A" w14:textId="77777777" w:rsidR="00937227" w:rsidRDefault="0094474A">
      <w:pPr>
        <w:rPr>
          <w:rFonts w:ascii="Calibri" w:eastAsia="Calibri" w:hAnsi="Calibri" w:cs="Calibri"/>
          <w:sz w:val="23"/>
          <w:szCs w:val="23"/>
        </w:rPr>
      </w:pPr>
      <w:r>
        <w:rPr>
          <w:rFonts w:ascii="Calibri" w:eastAsia="Calibri" w:hAnsi="Calibri" w:cs="Calibri"/>
          <w:b/>
          <w:sz w:val="23"/>
          <w:szCs w:val="23"/>
        </w:rPr>
        <w:t xml:space="preserve">Classification: </w:t>
      </w:r>
      <w:r>
        <w:rPr>
          <w:rFonts w:ascii="Calibri" w:eastAsia="Calibri" w:hAnsi="Calibri" w:cs="Calibri"/>
          <w:b/>
          <w:sz w:val="23"/>
          <w:szCs w:val="23"/>
        </w:rPr>
        <w:tab/>
      </w:r>
      <w:r>
        <w:rPr>
          <w:rFonts w:ascii="Calibri" w:eastAsia="Calibri" w:hAnsi="Calibri" w:cs="Calibri"/>
          <w:sz w:val="23"/>
          <w:szCs w:val="23"/>
        </w:rPr>
        <w:tab/>
        <w:t>Exempt</w:t>
      </w:r>
    </w:p>
    <w:p w14:paraId="2713D488" w14:textId="77777777" w:rsidR="00937227" w:rsidRDefault="0094474A">
      <w:pPr>
        <w:rPr>
          <w:rFonts w:ascii="Calibri" w:eastAsia="Calibri" w:hAnsi="Calibri" w:cs="Calibri"/>
          <w:sz w:val="23"/>
          <w:szCs w:val="23"/>
        </w:rPr>
      </w:pPr>
      <w:r>
        <w:rPr>
          <w:rFonts w:ascii="Calibri" w:eastAsia="Calibri" w:hAnsi="Calibri" w:cs="Calibri"/>
          <w:b/>
          <w:sz w:val="23"/>
          <w:szCs w:val="23"/>
        </w:rPr>
        <w:t>Category:</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sz w:val="23"/>
          <w:szCs w:val="23"/>
        </w:rPr>
        <w:t>Permanent,</w:t>
      </w:r>
      <w:r>
        <w:rPr>
          <w:rFonts w:ascii="Calibri" w:eastAsia="Calibri" w:hAnsi="Calibri" w:cs="Calibri"/>
          <w:b/>
          <w:sz w:val="23"/>
          <w:szCs w:val="23"/>
        </w:rPr>
        <w:t xml:space="preserve"> </w:t>
      </w:r>
      <w:r>
        <w:rPr>
          <w:rFonts w:ascii="Calibri" w:eastAsia="Calibri" w:hAnsi="Calibri" w:cs="Calibri"/>
          <w:sz w:val="23"/>
          <w:szCs w:val="23"/>
        </w:rPr>
        <w:t xml:space="preserve">Full-Time </w:t>
      </w:r>
    </w:p>
    <w:p w14:paraId="3ECD22B3" w14:textId="77777777" w:rsidR="00937227" w:rsidRDefault="0094474A">
      <w:pPr>
        <w:rPr>
          <w:rFonts w:ascii="Calibri" w:eastAsia="Calibri" w:hAnsi="Calibri" w:cs="Calibri"/>
          <w:sz w:val="23"/>
          <w:szCs w:val="23"/>
        </w:rPr>
      </w:pPr>
      <w:r>
        <w:rPr>
          <w:rFonts w:ascii="Calibri" w:eastAsia="Calibri" w:hAnsi="Calibri" w:cs="Calibri"/>
          <w:b/>
          <w:sz w:val="23"/>
          <w:szCs w:val="23"/>
        </w:rPr>
        <w:t>Schedule:</w:t>
      </w:r>
      <w:r>
        <w:rPr>
          <w:rFonts w:ascii="Calibri" w:eastAsia="Calibri" w:hAnsi="Calibri" w:cs="Calibri"/>
          <w:sz w:val="23"/>
          <w:szCs w:val="23"/>
        </w:rPr>
        <w:tab/>
      </w:r>
      <w:r>
        <w:rPr>
          <w:rFonts w:ascii="Calibri" w:eastAsia="Calibri" w:hAnsi="Calibri" w:cs="Calibri"/>
          <w:sz w:val="23"/>
          <w:szCs w:val="23"/>
        </w:rPr>
        <w:tab/>
        <w:t xml:space="preserve">40 hours/week </w:t>
      </w:r>
    </w:p>
    <w:p w14:paraId="5EB8F6D5" w14:textId="77777777" w:rsidR="00937227" w:rsidRDefault="0094474A">
      <w:pPr>
        <w:rPr>
          <w:rFonts w:ascii="Calibri" w:eastAsia="Calibri" w:hAnsi="Calibri" w:cs="Calibri"/>
          <w:sz w:val="23"/>
          <w:szCs w:val="23"/>
        </w:rPr>
      </w:pPr>
      <w:r>
        <w:rPr>
          <w:rFonts w:ascii="Calibri" w:eastAsia="Calibri" w:hAnsi="Calibri" w:cs="Calibri"/>
          <w:b/>
          <w:sz w:val="23"/>
          <w:szCs w:val="23"/>
        </w:rPr>
        <w:tab/>
      </w:r>
    </w:p>
    <w:p w14:paraId="78E21FFE" w14:textId="77777777" w:rsidR="00937227" w:rsidRDefault="0094474A">
      <w:pPr>
        <w:rPr>
          <w:rFonts w:ascii="Calibri" w:eastAsia="Calibri" w:hAnsi="Calibri" w:cs="Calibri"/>
          <w:sz w:val="23"/>
          <w:szCs w:val="23"/>
        </w:rPr>
      </w:pPr>
      <w:r>
        <w:rPr>
          <w:rFonts w:ascii="Calibri" w:eastAsia="Calibri" w:hAnsi="Calibri" w:cs="Calibri"/>
          <w:sz w:val="23"/>
          <w:szCs w:val="23"/>
        </w:rPr>
        <w:t xml:space="preserve">The Practice Manager is responsible for assisting the Executive Director in the management of operations, staffing, finances, direction, and administration of HealthReach Community Clinic. </w:t>
      </w:r>
    </w:p>
    <w:p w14:paraId="15F25294" w14:textId="77777777" w:rsidR="00937227" w:rsidRDefault="00937227">
      <w:pPr>
        <w:rPr>
          <w:rFonts w:ascii="Calibri" w:eastAsia="Calibri" w:hAnsi="Calibri" w:cs="Calibri"/>
          <w:b/>
          <w:sz w:val="23"/>
          <w:szCs w:val="23"/>
        </w:rPr>
      </w:pPr>
    </w:p>
    <w:p w14:paraId="0C56C29F" w14:textId="77777777" w:rsidR="00937227" w:rsidRDefault="0094474A">
      <w:pPr>
        <w:rPr>
          <w:rFonts w:ascii="Calibri" w:eastAsia="Calibri" w:hAnsi="Calibri" w:cs="Calibri"/>
          <w:b/>
          <w:sz w:val="23"/>
          <w:szCs w:val="23"/>
        </w:rPr>
      </w:pPr>
      <w:r>
        <w:rPr>
          <w:rFonts w:ascii="Calibri" w:eastAsia="Calibri" w:hAnsi="Calibri" w:cs="Calibri"/>
          <w:b/>
          <w:sz w:val="23"/>
          <w:szCs w:val="23"/>
        </w:rPr>
        <w:t xml:space="preserve">Job Qualifications: </w:t>
      </w:r>
    </w:p>
    <w:p w14:paraId="777512D8" w14:textId="77777777" w:rsidR="00937227" w:rsidRDefault="0094474A">
      <w:pPr>
        <w:numPr>
          <w:ilvl w:val="0"/>
          <w:numId w:val="1"/>
        </w:numPr>
        <w:rPr>
          <w:rFonts w:ascii="Calibri" w:eastAsia="Calibri" w:hAnsi="Calibri" w:cs="Calibri"/>
          <w:sz w:val="23"/>
          <w:szCs w:val="23"/>
        </w:rPr>
      </w:pPr>
      <w:r>
        <w:rPr>
          <w:rFonts w:ascii="Calibri" w:eastAsia="Calibri" w:hAnsi="Calibri" w:cs="Calibri"/>
          <w:sz w:val="23"/>
          <w:szCs w:val="23"/>
        </w:rPr>
        <w:t xml:space="preserve">Associate’s degree in healthcare/medical office administration, management, or a related field required; </w:t>
      </w:r>
      <w:proofErr w:type="gramStart"/>
      <w:r>
        <w:rPr>
          <w:rFonts w:ascii="Calibri" w:eastAsia="Calibri" w:hAnsi="Calibri" w:cs="Calibri"/>
          <w:sz w:val="23"/>
          <w:szCs w:val="23"/>
        </w:rPr>
        <w:t>Bachelor’s</w:t>
      </w:r>
      <w:proofErr w:type="gramEnd"/>
      <w:r>
        <w:rPr>
          <w:rFonts w:ascii="Calibri" w:eastAsia="Calibri" w:hAnsi="Calibri" w:cs="Calibri"/>
          <w:sz w:val="23"/>
          <w:szCs w:val="23"/>
        </w:rPr>
        <w:t xml:space="preserve"> degree preferred</w:t>
      </w:r>
    </w:p>
    <w:p w14:paraId="6160D470" w14:textId="77777777" w:rsidR="00937227" w:rsidRDefault="0094474A">
      <w:pPr>
        <w:numPr>
          <w:ilvl w:val="0"/>
          <w:numId w:val="1"/>
        </w:numPr>
        <w:rPr>
          <w:rFonts w:ascii="Calibri" w:eastAsia="Calibri" w:hAnsi="Calibri" w:cs="Calibri"/>
          <w:sz w:val="23"/>
          <w:szCs w:val="23"/>
        </w:rPr>
      </w:pPr>
      <w:r>
        <w:rPr>
          <w:rFonts w:ascii="Calibri" w:eastAsia="Calibri" w:hAnsi="Calibri" w:cs="Calibri"/>
          <w:sz w:val="23"/>
          <w:szCs w:val="23"/>
        </w:rPr>
        <w:t>Minimum 2-3 years of relevant work experience required</w:t>
      </w:r>
    </w:p>
    <w:p w14:paraId="5AC2C326" w14:textId="77777777" w:rsidR="00937227" w:rsidRDefault="0094474A">
      <w:pPr>
        <w:numPr>
          <w:ilvl w:val="0"/>
          <w:numId w:val="1"/>
        </w:numPr>
        <w:rPr>
          <w:rFonts w:ascii="Calibri" w:eastAsia="Calibri" w:hAnsi="Calibri" w:cs="Calibri"/>
          <w:sz w:val="23"/>
          <w:szCs w:val="23"/>
        </w:rPr>
      </w:pPr>
      <w:r>
        <w:rPr>
          <w:rFonts w:ascii="Calibri" w:eastAsia="Calibri" w:hAnsi="Calibri" w:cs="Calibri"/>
          <w:sz w:val="23"/>
          <w:szCs w:val="23"/>
        </w:rPr>
        <w:t>Knowledge of financial systems, reporting, policy and procedure development</w:t>
      </w:r>
    </w:p>
    <w:p w14:paraId="7CC5694F" w14:textId="77777777" w:rsidR="00937227" w:rsidRDefault="0094474A">
      <w:pPr>
        <w:numPr>
          <w:ilvl w:val="0"/>
          <w:numId w:val="1"/>
        </w:numPr>
        <w:rPr>
          <w:rFonts w:ascii="Calibri" w:eastAsia="Calibri" w:hAnsi="Calibri" w:cs="Calibri"/>
          <w:sz w:val="23"/>
          <w:szCs w:val="23"/>
        </w:rPr>
      </w:pPr>
      <w:r>
        <w:rPr>
          <w:rFonts w:ascii="Calibri" w:eastAsia="Calibri" w:hAnsi="Calibri" w:cs="Calibri"/>
          <w:sz w:val="23"/>
          <w:szCs w:val="23"/>
        </w:rPr>
        <w:t>Experience with marketing and development, event planning, and community outreach</w:t>
      </w:r>
    </w:p>
    <w:p w14:paraId="3C65FA1B" w14:textId="77777777" w:rsidR="00937227" w:rsidRDefault="0094474A">
      <w:pPr>
        <w:numPr>
          <w:ilvl w:val="0"/>
          <w:numId w:val="1"/>
        </w:numPr>
        <w:rPr>
          <w:rFonts w:ascii="Calibri" w:eastAsia="Calibri" w:hAnsi="Calibri" w:cs="Calibri"/>
          <w:sz w:val="23"/>
          <w:szCs w:val="23"/>
        </w:rPr>
      </w:pPr>
      <w:r>
        <w:rPr>
          <w:rFonts w:ascii="Calibri" w:eastAsia="Calibri" w:hAnsi="Calibri" w:cs="Calibri"/>
          <w:sz w:val="23"/>
          <w:szCs w:val="23"/>
        </w:rPr>
        <w:t>Ability to act as an advocate for patients, personnel, the Clinic, etc.</w:t>
      </w:r>
    </w:p>
    <w:p w14:paraId="2F38A1C5" w14:textId="77777777" w:rsidR="00937227" w:rsidRDefault="0094474A">
      <w:pPr>
        <w:numPr>
          <w:ilvl w:val="0"/>
          <w:numId w:val="1"/>
        </w:numPr>
        <w:rPr>
          <w:rFonts w:ascii="Calibri" w:eastAsia="Calibri" w:hAnsi="Calibri" w:cs="Calibri"/>
          <w:sz w:val="23"/>
          <w:szCs w:val="23"/>
        </w:rPr>
      </w:pPr>
      <w:r>
        <w:rPr>
          <w:rFonts w:ascii="Calibri" w:eastAsia="Calibri" w:hAnsi="Calibri" w:cs="Calibri"/>
          <w:sz w:val="23"/>
          <w:szCs w:val="23"/>
        </w:rPr>
        <w:t>A commitment to charitable healthcare and serving individuals with limited means</w:t>
      </w:r>
    </w:p>
    <w:p w14:paraId="2AA2D2BE" w14:textId="77777777" w:rsidR="00937227" w:rsidRDefault="00937227">
      <w:pPr>
        <w:ind w:left="720"/>
        <w:rPr>
          <w:rFonts w:ascii="Calibri" w:eastAsia="Calibri" w:hAnsi="Calibri" w:cs="Calibri"/>
          <w:sz w:val="23"/>
          <w:szCs w:val="23"/>
        </w:rPr>
      </w:pPr>
    </w:p>
    <w:p w14:paraId="437B8423" w14:textId="77777777" w:rsidR="00937227" w:rsidRDefault="0094474A">
      <w:pPr>
        <w:rPr>
          <w:rFonts w:ascii="Calibri" w:eastAsia="Calibri" w:hAnsi="Calibri" w:cs="Calibri"/>
          <w:sz w:val="23"/>
          <w:szCs w:val="23"/>
        </w:rPr>
      </w:pPr>
      <w:r>
        <w:rPr>
          <w:rFonts w:ascii="Calibri" w:eastAsia="Calibri" w:hAnsi="Calibri" w:cs="Calibri"/>
          <w:b/>
          <w:sz w:val="23"/>
          <w:szCs w:val="23"/>
        </w:rPr>
        <w:t>Skills, Abilities, and Attributes:</w:t>
      </w:r>
    </w:p>
    <w:p w14:paraId="748906A2" w14:textId="77777777" w:rsidR="00937227" w:rsidRDefault="0094474A">
      <w:pPr>
        <w:numPr>
          <w:ilvl w:val="0"/>
          <w:numId w:val="1"/>
        </w:numPr>
        <w:rPr>
          <w:rFonts w:ascii="Calibri" w:eastAsia="Calibri" w:hAnsi="Calibri" w:cs="Calibri"/>
          <w:sz w:val="23"/>
          <w:szCs w:val="23"/>
        </w:rPr>
      </w:pPr>
      <w:r>
        <w:rPr>
          <w:rFonts w:ascii="Calibri" w:eastAsia="Calibri" w:hAnsi="Calibri" w:cs="Calibri"/>
          <w:sz w:val="23"/>
          <w:szCs w:val="23"/>
        </w:rPr>
        <w:t>Thorough knowledge of healthcare administration and the healthcare delivery system</w:t>
      </w:r>
    </w:p>
    <w:p w14:paraId="47D05F79" w14:textId="77777777" w:rsidR="00937227" w:rsidRDefault="0094474A">
      <w:pPr>
        <w:numPr>
          <w:ilvl w:val="0"/>
          <w:numId w:val="1"/>
        </w:numPr>
        <w:rPr>
          <w:rFonts w:ascii="Calibri" w:eastAsia="Calibri" w:hAnsi="Calibri" w:cs="Calibri"/>
          <w:sz w:val="23"/>
          <w:szCs w:val="23"/>
        </w:rPr>
      </w:pPr>
      <w:r>
        <w:rPr>
          <w:rFonts w:ascii="Calibri" w:eastAsia="Calibri" w:hAnsi="Calibri" w:cs="Calibri"/>
          <w:sz w:val="23"/>
          <w:szCs w:val="23"/>
        </w:rPr>
        <w:t>Excellent written and oral communication skills</w:t>
      </w:r>
    </w:p>
    <w:p w14:paraId="1FEB9115" w14:textId="77777777" w:rsidR="00937227" w:rsidRDefault="0094474A">
      <w:pPr>
        <w:numPr>
          <w:ilvl w:val="0"/>
          <w:numId w:val="1"/>
        </w:numPr>
        <w:rPr>
          <w:rFonts w:ascii="Calibri" w:eastAsia="Calibri" w:hAnsi="Calibri" w:cs="Calibri"/>
          <w:sz w:val="23"/>
          <w:szCs w:val="23"/>
        </w:rPr>
      </w:pPr>
      <w:r>
        <w:rPr>
          <w:rFonts w:ascii="Calibri" w:eastAsia="Calibri" w:hAnsi="Calibri" w:cs="Calibri"/>
          <w:sz w:val="23"/>
          <w:szCs w:val="23"/>
        </w:rPr>
        <w:t>Strong organizational skills</w:t>
      </w:r>
    </w:p>
    <w:p w14:paraId="2B298A3A" w14:textId="77777777" w:rsidR="00937227" w:rsidRDefault="0094474A">
      <w:pPr>
        <w:numPr>
          <w:ilvl w:val="0"/>
          <w:numId w:val="1"/>
        </w:numPr>
        <w:rPr>
          <w:rFonts w:ascii="Calibri" w:eastAsia="Calibri" w:hAnsi="Calibri" w:cs="Calibri"/>
          <w:sz w:val="23"/>
          <w:szCs w:val="23"/>
        </w:rPr>
      </w:pPr>
      <w:r>
        <w:rPr>
          <w:rFonts w:ascii="Calibri" w:eastAsia="Calibri" w:hAnsi="Calibri" w:cs="Calibri"/>
          <w:sz w:val="23"/>
          <w:szCs w:val="23"/>
        </w:rPr>
        <w:t>Skills in interpersonal, community, and group relations, and strong experience in creating and participating in collaborative relationships</w:t>
      </w:r>
    </w:p>
    <w:p w14:paraId="73A8A45D" w14:textId="77777777" w:rsidR="00937227" w:rsidRDefault="0094474A">
      <w:pPr>
        <w:numPr>
          <w:ilvl w:val="0"/>
          <w:numId w:val="1"/>
        </w:numPr>
        <w:rPr>
          <w:rFonts w:ascii="Calibri" w:eastAsia="Calibri" w:hAnsi="Calibri" w:cs="Calibri"/>
          <w:sz w:val="23"/>
          <w:szCs w:val="23"/>
        </w:rPr>
      </w:pPr>
      <w:r>
        <w:rPr>
          <w:rFonts w:ascii="Calibri" w:eastAsia="Calibri" w:hAnsi="Calibri" w:cs="Calibri"/>
          <w:sz w:val="23"/>
          <w:szCs w:val="23"/>
        </w:rPr>
        <w:t>Ability to exercise sound leadership and judgment, and remain calm when confronted with stressful situations</w:t>
      </w:r>
    </w:p>
    <w:p w14:paraId="27B68710" w14:textId="77777777" w:rsidR="00937227" w:rsidRDefault="0094474A">
      <w:pPr>
        <w:numPr>
          <w:ilvl w:val="0"/>
          <w:numId w:val="1"/>
        </w:numPr>
        <w:rPr>
          <w:rFonts w:ascii="Calibri" w:eastAsia="Calibri" w:hAnsi="Calibri" w:cs="Calibri"/>
          <w:sz w:val="23"/>
          <w:szCs w:val="23"/>
        </w:rPr>
      </w:pPr>
      <w:r>
        <w:rPr>
          <w:rFonts w:ascii="Calibri" w:eastAsia="Calibri" w:hAnsi="Calibri" w:cs="Calibri"/>
          <w:sz w:val="23"/>
          <w:szCs w:val="23"/>
        </w:rPr>
        <w:t>Ability to multitask and set priorities</w:t>
      </w:r>
    </w:p>
    <w:p w14:paraId="20682D48" w14:textId="77777777" w:rsidR="00937227" w:rsidRDefault="0094474A">
      <w:pPr>
        <w:numPr>
          <w:ilvl w:val="0"/>
          <w:numId w:val="1"/>
        </w:numPr>
        <w:rPr>
          <w:rFonts w:ascii="Calibri" w:eastAsia="Calibri" w:hAnsi="Calibri" w:cs="Calibri"/>
          <w:sz w:val="23"/>
          <w:szCs w:val="23"/>
        </w:rPr>
      </w:pPr>
      <w:r>
        <w:rPr>
          <w:rFonts w:ascii="Calibri" w:eastAsia="Calibri" w:hAnsi="Calibri" w:cs="Calibri"/>
          <w:sz w:val="23"/>
          <w:szCs w:val="23"/>
        </w:rPr>
        <w:t>Public relations knowledge and expertise and the ability to positively represent the Clinic</w:t>
      </w:r>
    </w:p>
    <w:p w14:paraId="579DED09" w14:textId="77777777" w:rsidR="00937227" w:rsidRDefault="0094474A">
      <w:pPr>
        <w:numPr>
          <w:ilvl w:val="0"/>
          <w:numId w:val="1"/>
        </w:numPr>
        <w:rPr>
          <w:rFonts w:ascii="Calibri" w:eastAsia="Calibri" w:hAnsi="Calibri" w:cs="Calibri"/>
          <w:sz w:val="23"/>
          <w:szCs w:val="23"/>
        </w:rPr>
      </w:pPr>
      <w:r>
        <w:rPr>
          <w:rFonts w:ascii="Calibri" w:eastAsia="Calibri" w:hAnsi="Calibri" w:cs="Calibri"/>
          <w:sz w:val="23"/>
          <w:szCs w:val="23"/>
        </w:rPr>
        <w:t>Willingness to be flexible and accommodate change</w:t>
      </w:r>
    </w:p>
    <w:p w14:paraId="609B4FDA" w14:textId="77777777" w:rsidR="00937227" w:rsidRDefault="0094474A">
      <w:pPr>
        <w:numPr>
          <w:ilvl w:val="0"/>
          <w:numId w:val="1"/>
        </w:numPr>
        <w:rPr>
          <w:rFonts w:ascii="Calibri" w:eastAsia="Calibri" w:hAnsi="Calibri" w:cs="Calibri"/>
          <w:sz w:val="23"/>
          <w:szCs w:val="23"/>
        </w:rPr>
      </w:pPr>
      <w:r>
        <w:rPr>
          <w:rFonts w:ascii="Calibri" w:eastAsia="Calibri" w:hAnsi="Calibri" w:cs="Calibri"/>
          <w:sz w:val="23"/>
          <w:szCs w:val="23"/>
        </w:rPr>
        <w:t>Prior experience working with low-income or otherwise vulnerable individuals and families; previous exposure to a free clinic preferred</w:t>
      </w:r>
    </w:p>
    <w:p w14:paraId="41535961" w14:textId="77777777" w:rsidR="00937227" w:rsidRDefault="0094474A">
      <w:pPr>
        <w:numPr>
          <w:ilvl w:val="0"/>
          <w:numId w:val="1"/>
        </w:numPr>
        <w:rPr>
          <w:rFonts w:ascii="Calibri" w:eastAsia="Calibri" w:hAnsi="Calibri" w:cs="Calibri"/>
          <w:sz w:val="23"/>
          <w:szCs w:val="23"/>
        </w:rPr>
      </w:pPr>
      <w:r>
        <w:rPr>
          <w:rFonts w:ascii="Calibri" w:eastAsia="Calibri" w:hAnsi="Calibri" w:cs="Calibri"/>
          <w:sz w:val="23"/>
          <w:szCs w:val="23"/>
        </w:rPr>
        <w:t>Computer proficiency in Microsoft Word, Outlook, and Excel</w:t>
      </w:r>
    </w:p>
    <w:p w14:paraId="3598A964" w14:textId="77777777" w:rsidR="00937227" w:rsidRDefault="00937227">
      <w:pPr>
        <w:ind w:left="720"/>
        <w:rPr>
          <w:rFonts w:ascii="Calibri" w:eastAsia="Calibri" w:hAnsi="Calibri" w:cs="Calibri"/>
          <w:sz w:val="23"/>
          <w:szCs w:val="23"/>
        </w:rPr>
      </w:pPr>
    </w:p>
    <w:p w14:paraId="3CA74249" w14:textId="77777777" w:rsidR="00937227" w:rsidRDefault="0094474A">
      <w:pPr>
        <w:rPr>
          <w:rFonts w:ascii="Calibri" w:eastAsia="Calibri" w:hAnsi="Calibri" w:cs="Calibri"/>
          <w:b/>
          <w:sz w:val="23"/>
          <w:szCs w:val="23"/>
        </w:rPr>
      </w:pPr>
      <w:r>
        <w:rPr>
          <w:rFonts w:ascii="Calibri" w:eastAsia="Calibri" w:hAnsi="Calibri" w:cs="Calibri"/>
          <w:b/>
          <w:sz w:val="23"/>
          <w:szCs w:val="23"/>
        </w:rPr>
        <w:t>Primary Responsibilities:</w:t>
      </w:r>
    </w:p>
    <w:p w14:paraId="77A6C601" w14:textId="77777777" w:rsidR="00937227" w:rsidRDefault="0094474A">
      <w:pPr>
        <w:numPr>
          <w:ilvl w:val="0"/>
          <w:numId w:val="2"/>
        </w:numPr>
        <w:rPr>
          <w:rFonts w:ascii="Calibri" w:eastAsia="Calibri" w:hAnsi="Calibri" w:cs="Calibri"/>
          <w:sz w:val="23"/>
          <w:szCs w:val="23"/>
        </w:rPr>
      </w:pPr>
      <w:r>
        <w:rPr>
          <w:rFonts w:ascii="Calibri" w:eastAsia="Calibri" w:hAnsi="Calibri" w:cs="Calibri"/>
          <w:sz w:val="23"/>
          <w:szCs w:val="23"/>
        </w:rPr>
        <w:t>Provide direct assistance to the Executive Director in managing the Clinic in line with the established goals, aims, and objectives expressed by the Board of Directors</w:t>
      </w:r>
    </w:p>
    <w:p w14:paraId="54070C3F" w14:textId="77777777" w:rsidR="00937227" w:rsidRDefault="0094474A">
      <w:pPr>
        <w:numPr>
          <w:ilvl w:val="0"/>
          <w:numId w:val="2"/>
        </w:numPr>
        <w:rPr>
          <w:rFonts w:ascii="Calibri" w:eastAsia="Calibri" w:hAnsi="Calibri" w:cs="Calibri"/>
          <w:sz w:val="23"/>
          <w:szCs w:val="23"/>
        </w:rPr>
      </w:pPr>
      <w:r>
        <w:rPr>
          <w:rFonts w:ascii="Calibri" w:eastAsia="Calibri" w:hAnsi="Calibri" w:cs="Calibri"/>
          <w:sz w:val="23"/>
          <w:szCs w:val="23"/>
        </w:rPr>
        <w:t xml:space="preserve">Assumes </w:t>
      </w:r>
      <w:proofErr w:type="gramStart"/>
      <w:r>
        <w:rPr>
          <w:rFonts w:ascii="Calibri" w:eastAsia="Calibri" w:hAnsi="Calibri" w:cs="Calibri"/>
          <w:sz w:val="23"/>
          <w:szCs w:val="23"/>
        </w:rPr>
        <w:t>clinic</w:t>
      </w:r>
      <w:proofErr w:type="gramEnd"/>
      <w:r>
        <w:rPr>
          <w:rFonts w:ascii="Calibri" w:eastAsia="Calibri" w:hAnsi="Calibri" w:cs="Calibri"/>
          <w:sz w:val="23"/>
          <w:szCs w:val="23"/>
        </w:rPr>
        <w:t xml:space="preserve"> administrative responsibilities in the absence of the Executive Director</w:t>
      </w:r>
    </w:p>
    <w:p w14:paraId="2D6DBEB4" w14:textId="77777777" w:rsidR="00937227" w:rsidRDefault="0094474A">
      <w:pPr>
        <w:numPr>
          <w:ilvl w:val="0"/>
          <w:numId w:val="2"/>
        </w:num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Serve as an integral part of the HealthReach team to facilitate the provision of high-quality medical services for patients</w:t>
      </w:r>
    </w:p>
    <w:p w14:paraId="6639D5DB" w14:textId="77777777" w:rsidR="00937227" w:rsidRDefault="0094474A">
      <w:pPr>
        <w:numPr>
          <w:ilvl w:val="0"/>
          <w:numId w:val="2"/>
        </w:num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lastRenderedPageBreak/>
        <w:t>Manage HealthReach patient enrollment process (process all applications for new and existing patients)</w:t>
      </w:r>
    </w:p>
    <w:p w14:paraId="53CE23ED" w14:textId="77777777" w:rsidR="00937227" w:rsidRDefault="0094474A">
      <w:pPr>
        <w:numPr>
          <w:ilvl w:val="0"/>
          <w:numId w:val="2"/>
        </w:num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Ensure patients receive appropriate paperwork as part of their onboarding/renewal process</w:t>
      </w:r>
    </w:p>
    <w:p w14:paraId="26450E1F" w14:textId="77777777" w:rsidR="00937227" w:rsidRDefault="0094474A">
      <w:pPr>
        <w:numPr>
          <w:ilvl w:val="0"/>
          <w:numId w:val="2"/>
        </w:num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Supervise and be actively engaged in clinic operations</w:t>
      </w:r>
    </w:p>
    <w:p w14:paraId="423B78A1" w14:textId="77777777" w:rsidR="00937227" w:rsidRDefault="0094474A">
      <w:pPr>
        <w:numPr>
          <w:ilvl w:val="0"/>
          <w:numId w:val="2"/>
        </w:num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Coordinate building and equipment maintenance and services</w:t>
      </w:r>
    </w:p>
    <w:p w14:paraId="7E8F8942" w14:textId="77777777" w:rsidR="00937227" w:rsidRDefault="0094474A">
      <w:pPr>
        <w:numPr>
          <w:ilvl w:val="0"/>
          <w:numId w:val="2"/>
        </w:num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Positively represent the Clinic in all dealings with outside vendors</w:t>
      </w:r>
    </w:p>
    <w:p w14:paraId="6391A1D6" w14:textId="77777777" w:rsidR="00937227" w:rsidRDefault="0094474A">
      <w:pPr>
        <w:numPr>
          <w:ilvl w:val="0"/>
          <w:numId w:val="2"/>
        </w:numPr>
        <w:rPr>
          <w:rFonts w:ascii="Calibri" w:eastAsia="Calibri" w:hAnsi="Calibri" w:cs="Calibri"/>
          <w:sz w:val="23"/>
          <w:szCs w:val="23"/>
        </w:rPr>
      </w:pPr>
      <w:r>
        <w:rPr>
          <w:rFonts w:ascii="Calibri" w:eastAsia="Calibri" w:hAnsi="Calibri" w:cs="Calibri"/>
          <w:sz w:val="23"/>
          <w:szCs w:val="23"/>
        </w:rPr>
        <w:t>Oversee Clinic donor management system and keep accurate and thorough records of donations</w:t>
      </w:r>
    </w:p>
    <w:p w14:paraId="64FA6821" w14:textId="77777777" w:rsidR="00937227" w:rsidRDefault="0094474A">
      <w:pPr>
        <w:numPr>
          <w:ilvl w:val="0"/>
          <w:numId w:val="2"/>
        </w:numPr>
        <w:rPr>
          <w:rFonts w:ascii="Calibri" w:eastAsia="Calibri" w:hAnsi="Calibri" w:cs="Calibri"/>
          <w:sz w:val="23"/>
          <w:szCs w:val="23"/>
        </w:rPr>
      </w:pPr>
      <w:r>
        <w:rPr>
          <w:rFonts w:ascii="Calibri" w:eastAsia="Calibri" w:hAnsi="Calibri" w:cs="Calibri"/>
          <w:sz w:val="23"/>
          <w:szCs w:val="23"/>
        </w:rPr>
        <w:t>Support marketing and public relations efforts designed to increase visibility and build appreciation and support of Clinic programs, services, and activities</w:t>
      </w:r>
    </w:p>
    <w:p w14:paraId="7579AE93" w14:textId="77777777" w:rsidR="00937227" w:rsidRDefault="0094474A">
      <w:pPr>
        <w:numPr>
          <w:ilvl w:val="0"/>
          <w:numId w:val="2"/>
        </w:numPr>
        <w:rPr>
          <w:rFonts w:ascii="Calibri" w:eastAsia="Calibri" w:hAnsi="Calibri" w:cs="Calibri"/>
          <w:sz w:val="23"/>
          <w:szCs w:val="23"/>
        </w:rPr>
      </w:pPr>
      <w:r>
        <w:rPr>
          <w:rFonts w:ascii="Calibri" w:eastAsia="Calibri" w:hAnsi="Calibri" w:cs="Calibri"/>
          <w:sz w:val="23"/>
          <w:szCs w:val="23"/>
        </w:rPr>
        <w:t>Provide direct supervision of the Patient Services Representative and front desk operations</w:t>
      </w:r>
    </w:p>
    <w:p w14:paraId="582B2F84" w14:textId="77777777" w:rsidR="00937227" w:rsidRDefault="0094474A">
      <w:pPr>
        <w:numPr>
          <w:ilvl w:val="0"/>
          <w:numId w:val="2"/>
        </w:numPr>
        <w:rPr>
          <w:rFonts w:ascii="Calibri" w:eastAsia="Calibri" w:hAnsi="Calibri" w:cs="Calibri"/>
          <w:sz w:val="23"/>
          <w:szCs w:val="23"/>
        </w:rPr>
      </w:pPr>
      <w:r>
        <w:rPr>
          <w:rFonts w:ascii="Calibri" w:eastAsia="Calibri" w:hAnsi="Calibri" w:cs="Calibri"/>
          <w:sz w:val="23"/>
          <w:szCs w:val="23"/>
        </w:rPr>
        <w:t>Manage student intern outreach, selection, training, scheduling, and evaluation</w:t>
      </w:r>
    </w:p>
    <w:p w14:paraId="0BCACD5F" w14:textId="77777777" w:rsidR="00937227" w:rsidRDefault="0094474A">
      <w:pPr>
        <w:numPr>
          <w:ilvl w:val="0"/>
          <w:numId w:val="2"/>
        </w:numPr>
        <w:rPr>
          <w:rFonts w:ascii="Calibri" w:eastAsia="Calibri" w:hAnsi="Calibri" w:cs="Calibri"/>
          <w:sz w:val="23"/>
          <w:szCs w:val="23"/>
        </w:rPr>
      </w:pPr>
      <w:r>
        <w:rPr>
          <w:rFonts w:ascii="Calibri" w:eastAsia="Calibri" w:hAnsi="Calibri" w:cs="Calibri"/>
          <w:sz w:val="23"/>
          <w:szCs w:val="23"/>
        </w:rPr>
        <w:t>Help to ensure all volunteers are treated with respect and are recognized for their contributions</w:t>
      </w:r>
    </w:p>
    <w:p w14:paraId="7E3576FF" w14:textId="77777777" w:rsidR="00937227" w:rsidRDefault="0094474A">
      <w:pPr>
        <w:numPr>
          <w:ilvl w:val="0"/>
          <w:numId w:val="2"/>
        </w:numPr>
        <w:rPr>
          <w:rFonts w:ascii="Calibri" w:eastAsia="Calibri" w:hAnsi="Calibri" w:cs="Calibri"/>
          <w:sz w:val="23"/>
          <w:szCs w:val="23"/>
        </w:rPr>
      </w:pPr>
      <w:r>
        <w:rPr>
          <w:rFonts w:ascii="Calibri" w:eastAsia="Calibri" w:hAnsi="Calibri" w:cs="Calibri"/>
          <w:sz w:val="23"/>
          <w:szCs w:val="23"/>
        </w:rPr>
        <w:t>Help maintain administrative reports and statistical information on all aspects of the Clinic</w:t>
      </w:r>
    </w:p>
    <w:p w14:paraId="64230B65" w14:textId="77777777" w:rsidR="00937227" w:rsidRDefault="0094474A">
      <w:pPr>
        <w:widowControl w:val="0"/>
        <w:numPr>
          <w:ilvl w:val="0"/>
          <w:numId w:val="2"/>
        </w:numPr>
        <w:rPr>
          <w:rFonts w:ascii="Calibri" w:eastAsia="Calibri" w:hAnsi="Calibri" w:cs="Calibri"/>
          <w:sz w:val="23"/>
          <w:szCs w:val="23"/>
        </w:rPr>
      </w:pPr>
      <w:r>
        <w:rPr>
          <w:rFonts w:ascii="Calibri" w:eastAsia="Calibri" w:hAnsi="Calibri" w:cs="Calibri"/>
          <w:sz w:val="23"/>
          <w:szCs w:val="23"/>
        </w:rPr>
        <w:t>Respect full confidentiality of patient records; treat patients with respect and care</w:t>
      </w:r>
    </w:p>
    <w:p w14:paraId="2F791E26" w14:textId="77777777" w:rsidR="00937227" w:rsidRDefault="0094474A">
      <w:pPr>
        <w:numPr>
          <w:ilvl w:val="0"/>
          <w:numId w:val="2"/>
        </w:numPr>
        <w:rPr>
          <w:rFonts w:ascii="Calibri" w:eastAsia="Calibri" w:hAnsi="Calibri" w:cs="Calibri"/>
          <w:sz w:val="23"/>
          <w:szCs w:val="23"/>
        </w:rPr>
      </w:pPr>
      <w:r>
        <w:rPr>
          <w:rFonts w:ascii="Calibri" w:eastAsia="Calibri" w:hAnsi="Calibri" w:cs="Calibri"/>
          <w:sz w:val="23"/>
          <w:szCs w:val="23"/>
        </w:rPr>
        <w:t>Ability to utilize different forms of technology and troubleshoot problems as they arise</w:t>
      </w:r>
    </w:p>
    <w:p w14:paraId="54866654" w14:textId="77777777" w:rsidR="00937227" w:rsidRDefault="0094474A">
      <w:pPr>
        <w:numPr>
          <w:ilvl w:val="0"/>
          <w:numId w:val="2"/>
        </w:numPr>
        <w:rPr>
          <w:rFonts w:ascii="Calibri" w:eastAsia="Calibri" w:hAnsi="Calibri" w:cs="Calibri"/>
          <w:sz w:val="23"/>
          <w:szCs w:val="23"/>
        </w:rPr>
      </w:pPr>
      <w:r>
        <w:rPr>
          <w:rFonts w:ascii="Calibri" w:eastAsia="Calibri" w:hAnsi="Calibri" w:cs="Calibri"/>
          <w:sz w:val="23"/>
          <w:szCs w:val="23"/>
        </w:rPr>
        <w:t>Oversee inventory of all office supplies and equipment; assist with procurement</w:t>
      </w:r>
    </w:p>
    <w:p w14:paraId="43108C24" w14:textId="77777777" w:rsidR="00937227" w:rsidRDefault="0094474A">
      <w:pPr>
        <w:numPr>
          <w:ilvl w:val="0"/>
          <w:numId w:val="2"/>
        </w:numPr>
        <w:rPr>
          <w:rFonts w:ascii="Calibri" w:eastAsia="Calibri" w:hAnsi="Calibri" w:cs="Calibri"/>
        </w:rPr>
      </w:pPr>
      <w:r>
        <w:rPr>
          <w:rFonts w:ascii="Calibri" w:eastAsia="Calibri" w:hAnsi="Calibri" w:cs="Calibri"/>
          <w:sz w:val="23"/>
          <w:szCs w:val="23"/>
        </w:rPr>
        <w:t>Act as an ambassador and representative for HealthReach to the community</w:t>
      </w:r>
    </w:p>
    <w:p w14:paraId="6CDD22EF" w14:textId="77777777" w:rsidR="00937227" w:rsidRDefault="0094474A">
      <w:pPr>
        <w:numPr>
          <w:ilvl w:val="0"/>
          <w:numId w:val="2"/>
        </w:numPr>
        <w:rPr>
          <w:rFonts w:ascii="Calibri" w:eastAsia="Calibri" w:hAnsi="Calibri" w:cs="Calibri"/>
          <w:sz w:val="23"/>
          <w:szCs w:val="23"/>
        </w:rPr>
      </w:pPr>
      <w:r>
        <w:rPr>
          <w:rFonts w:ascii="Calibri" w:eastAsia="Calibri" w:hAnsi="Calibri" w:cs="Calibri"/>
          <w:sz w:val="23"/>
          <w:szCs w:val="23"/>
        </w:rPr>
        <w:t>Attend all team meetings and other meetings as deemed appropriate by Executive Director</w:t>
      </w:r>
    </w:p>
    <w:p w14:paraId="7A920D34" w14:textId="77777777" w:rsidR="00937227" w:rsidRDefault="0094474A">
      <w:pPr>
        <w:numPr>
          <w:ilvl w:val="0"/>
          <w:numId w:val="2"/>
        </w:numPr>
        <w:spacing w:after="280"/>
        <w:rPr>
          <w:rFonts w:ascii="Calibri" w:eastAsia="Calibri" w:hAnsi="Calibri" w:cs="Calibri"/>
          <w:sz w:val="23"/>
          <w:szCs w:val="23"/>
        </w:rPr>
      </w:pPr>
      <w:r>
        <w:rPr>
          <w:rFonts w:ascii="Calibri" w:eastAsia="Calibri" w:hAnsi="Calibri" w:cs="Calibri"/>
          <w:sz w:val="23"/>
          <w:szCs w:val="23"/>
        </w:rPr>
        <w:t>Perform other related duties as necessary and as directed by the Executive Director</w:t>
      </w:r>
    </w:p>
    <w:p w14:paraId="501170C3" w14:textId="77777777" w:rsidR="00937227" w:rsidRDefault="0094474A">
      <w:pPr>
        <w:spacing w:before="280"/>
        <w:rPr>
          <w:rFonts w:ascii="Calibri" w:eastAsia="Calibri" w:hAnsi="Calibri" w:cs="Calibri"/>
          <w:sz w:val="23"/>
          <w:szCs w:val="23"/>
        </w:rPr>
      </w:pPr>
      <w:r>
        <w:rPr>
          <w:rFonts w:ascii="Calibri" w:eastAsia="Calibri" w:hAnsi="Calibri" w:cs="Calibri"/>
          <w:b/>
          <w:sz w:val="23"/>
          <w:szCs w:val="23"/>
        </w:rPr>
        <w:t xml:space="preserve">Physical Requirements: </w:t>
      </w:r>
      <w:r>
        <w:rPr>
          <w:rFonts w:ascii="Calibri" w:eastAsia="Calibri" w:hAnsi="Calibri" w:cs="Calibri"/>
          <w:sz w:val="23"/>
          <w:szCs w:val="23"/>
        </w:rPr>
        <w:t>HealthReach Community Clinic is committed to providing a means for job applicants who have a disability to identify areas in which they may request reasonable accommodation. The following is a description of the abilities that are customarily required to perform the essential job functions of this position:</w:t>
      </w:r>
    </w:p>
    <w:p w14:paraId="481FBFD5" w14:textId="77777777" w:rsidR="00937227" w:rsidRDefault="00937227">
      <w:pPr>
        <w:rPr>
          <w:rFonts w:ascii="Calibri" w:eastAsia="Calibri" w:hAnsi="Calibri" w:cs="Calibri"/>
          <w:sz w:val="23"/>
          <w:szCs w:val="23"/>
        </w:rPr>
      </w:pPr>
    </w:p>
    <w:p w14:paraId="050F23CD" w14:textId="77777777" w:rsidR="00937227" w:rsidRDefault="0094474A">
      <w:pPr>
        <w:numPr>
          <w:ilvl w:val="0"/>
          <w:numId w:val="6"/>
        </w:numPr>
        <w:rPr>
          <w:rFonts w:ascii="Calibri" w:eastAsia="Calibri" w:hAnsi="Calibri" w:cs="Calibri"/>
          <w:sz w:val="23"/>
          <w:szCs w:val="23"/>
        </w:rPr>
      </w:pPr>
      <w:r>
        <w:rPr>
          <w:rFonts w:ascii="Calibri" w:eastAsia="Calibri" w:hAnsi="Calibri" w:cs="Calibri"/>
          <w:sz w:val="23"/>
          <w:szCs w:val="23"/>
        </w:rPr>
        <w:t>Vision sufficient to read standard text and read a computer monitor</w:t>
      </w:r>
    </w:p>
    <w:p w14:paraId="30DD25A6" w14:textId="77777777" w:rsidR="00937227" w:rsidRDefault="0094474A">
      <w:pPr>
        <w:numPr>
          <w:ilvl w:val="0"/>
          <w:numId w:val="6"/>
        </w:numPr>
        <w:rPr>
          <w:rFonts w:ascii="Calibri" w:eastAsia="Calibri" w:hAnsi="Calibri" w:cs="Calibri"/>
          <w:sz w:val="23"/>
          <w:szCs w:val="23"/>
        </w:rPr>
      </w:pPr>
      <w:r>
        <w:rPr>
          <w:rFonts w:ascii="Calibri" w:eastAsia="Calibri" w:hAnsi="Calibri" w:cs="Calibri"/>
          <w:sz w:val="23"/>
          <w:szCs w:val="23"/>
        </w:rPr>
        <w:t>Ability to speak and hear sufficiently to communicate clearly in person and over the telephone</w:t>
      </w:r>
    </w:p>
    <w:p w14:paraId="2EFA114B" w14:textId="77777777" w:rsidR="00937227" w:rsidRDefault="0094474A">
      <w:pPr>
        <w:numPr>
          <w:ilvl w:val="0"/>
          <w:numId w:val="6"/>
        </w:numPr>
        <w:rPr>
          <w:rFonts w:ascii="Calibri" w:eastAsia="Calibri" w:hAnsi="Calibri" w:cs="Calibri"/>
          <w:sz w:val="23"/>
          <w:szCs w:val="23"/>
        </w:rPr>
      </w:pPr>
      <w:r>
        <w:rPr>
          <w:rFonts w:ascii="Calibri" w:eastAsia="Calibri" w:hAnsi="Calibri" w:cs="Calibri"/>
          <w:sz w:val="23"/>
          <w:szCs w:val="23"/>
        </w:rPr>
        <w:t>Ability to stand, sit, walk, stoop, and bend routinely</w:t>
      </w:r>
    </w:p>
    <w:p w14:paraId="4A7648BB" w14:textId="77777777" w:rsidR="00937227" w:rsidRDefault="0094474A">
      <w:pPr>
        <w:numPr>
          <w:ilvl w:val="0"/>
          <w:numId w:val="6"/>
        </w:numPr>
        <w:rPr>
          <w:rFonts w:ascii="Calibri" w:eastAsia="Calibri" w:hAnsi="Calibri" w:cs="Calibri"/>
          <w:sz w:val="23"/>
          <w:szCs w:val="23"/>
        </w:rPr>
      </w:pPr>
      <w:r>
        <w:rPr>
          <w:rFonts w:ascii="Calibri" w:eastAsia="Calibri" w:hAnsi="Calibri" w:cs="Calibri"/>
          <w:sz w:val="23"/>
          <w:szCs w:val="23"/>
        </w:rPr>
        <w:t>Manual dexterity to use hands, arms, and shoulders repetitively to operate a keyboard/write</w:t>
      </w:r>
    </w:p>
    <w:p w14:paraId="36D109A6" w14:textId="77777777" w:rsidR="00937227" w:rsidRDefault="0094474A">
      <w:pPr>
        <w:numPr>
          <w:ilvl w:val="0"/>
          <w:numId w:val="6"/>
        </w:numPr>
        <w:rPr>
          <w:rFonts w:ascii="Calibri" w:eastAsia="Calibri" w:hAnsi="Calibri" w:cs="Calibri"/>
          <w:sz w:val="23"/>
          <w:szCs w:val="23"/>
        </w:rPr>
      </w:pPr>
      <w:r>
        <w:rPr>
          <w:rFonts w:ascii="Calibri" w:eastAsia="Calibri" w:hAnsi="Calibri" w:cs="Calibri"/>
          <w:sz w:val="23"/>
          <w:szCs w:val="23"/>
        </w:rPr>
        <w:t>Ability to interact professionally with people from a variety of backgrounds in a high-stress, fast-paced environment</w:t>
      </w:r>
    </w:p>
    <w:p w14:paraId="0C6BE55F" w14:textId="77777777" w:rsidR="00937227" w:rsidRDefault="00937227">
      <w:pPr>
        <w:ind w:left="780"/>
        <w:rPr>
          <w:rFonts w:ascii="Calibri" w:eastAsia="Calibri" w:hAnsi="Calibri" w:cs="Calibri"/>
          <w:sz w:val="23"/>
          <w:szCs w:val="23"/>
        </w:rPr>
      </w:pPr>
    </w:p>
    <w:p w14:paraId="224B2C9A" w14:textId="77777777" w:rsidR="00937227" w:rsidRDefault="0094474A">
      <w:pPr>
        <w:rPr>
          <w:rFonts w:ascii="Calibri" w:eastAsia="Calibri" w:hAnsi="Calibri" w:cs="Calibri"/>
          <w:b/>
          <w:sz w:val="23"/>
          <w:szCs w:val="23"/>
        </w:rPr>
      </w:pPr>
      <w:r>
        <w:rPr>
          <w:rFonts w:ascii="Calibri" w:eastAsia="Calibri" w:hAnsi="Calibri" w:cs="Calibri"/>
          <w:b/>
          <w:sz w:val="23"/>
          <w:szCs w:val="23"/>
        </w:rPr>
        <w:t>Compensation &amp; Benefits:</w:t>
      </w:r>
    </w:p>
    <w:p w14:paraId="38FAE78A" w14:textId="77777777" w:rsidR="00937227" w:rsidRDefault="0094474A">
      <w:pPr>
        <w:numPr>
          <w:ilvl w:val="0"/>
          <w:numId w:val="3"/>
        </w:numPr>
        <w:rPr>
          <w:rFonts w:ascii="Calibri" w:eastAsia="Calibri" w:hAnsi="Calibri" w:cs="Calibri"/>
          <w:b/>
          <w:sz w:val="23"/>
          <w:szCs w:val="23"/>
        </w:rPr>
      </w:pPr>
      <w:r>
        <w:rPr>
          <w:rFonts w:ascii="Calibri" w:eastAsia="Calibri" w:hAnsi="Calibri" w:cs="Calibri"/>
          <w:sz w:val="23"/>
          <w:szCs w:val="23"/>
        </w:rPr>
        <w:t>Salary range: $50-55k</w:t>
      </w:r>
    </w:p>
    <w:p w14:paraId="0C915993" w14:textId="77777777" w:rsidR="00937227" w:rsidRDefault="0094474A">
      <w:pPr>
        <w:numPr>
          <w:ilvl w:val="0"/>
          <w:numId w:val="3"/>
        </w:numPr>
        <w:rPr>
          <w:rFonts w:ascii="Calibri" w:eastAsia="Calibri" w:hAnsi="Calibri" w:cs="Calibri"/>
          <w:b/>
          <w:sz w:val="23"/>
          <w:szCs w:val="23"/>
        </w:rPr>
      </w:pPr>
      <w:r>
        <w:rPr>
          <w:rFonts w:ascii="Calibri" w:eastAsia="Calibri" w:hAnsi="Calibri" w:cs="Calibri"/>
          <w:sz w:val="23"/>
          <w:szCs w:val="23"/>
        </w:rPr>
        <w:t>If the applicant is approved by the Executive Director and Board of Directors, they will be offered employment and will receive compensation commensurate with experience.</w:t>
      </w:r>
    </w:p>
    <w:p w14:paraId="3F2617F9" w14:textId="77777777" w:rsidR="00937227" w:rsidRDefault="00937227">
      <w:pPr>
        <w:rPr>
          <w:rFonts w:ascii="Calibri" w:eastAsia="Calibri" w:hAnsi="Calibri" w:cs="Calibri"/>
          <w:sz w:val="23"/>
          <w:szCs w:val="23"/>
        </w:rPr>
      </w:pPr>
    </w:p>
    <w:p w14:paraId="33726E72" w14:textId="77777777" w:rsidR="00937227" w:rsidRDefault="0094474A">
      <w:pPr>
        <w:rPr>
          <w:rFonts w:ascii="Calibri" w:eastAsia="Calibri" w:hAnsi="Calibri" w:cs="Calibri"/>
          <w:b/>
          <w:sz w:val="23"/>
          <w:szCs w:val="23"/>
        </w:rPr>
      </w:pPr>
      <w:r>
        <w:rPr>
          <w:rFonts w:ascii="Calibri" w:eastAsia="Calibri" w:hAnsi="Calibri" w:cs="Calibri"/>
          <w:b/>
          <w:sz w:val="23"/>
          <w:szCs w:val="23"/>
        </w:rPr>
        <w:t>Special Instructions to Applicants:</w:t>
      </w:r>
    </w:p>
    <w:p w14:paraId="4803CDBA" w14:textId="77777777" w:rsidR="00937227" w:rsidRDefault="0094474A">
      <w:pPr>
        <w:numPr>
          <w:ilvl w:val="0"/>
          <w:numId w:val="4"/>
        </w:numPr>
        <w:pBdr>
          <w:top w:val="nil"/>
          <w:left w:val="nil"/>
          <w:bottom w:val="nil"/>
          <w:right w:val="nil"/>
          <w:between w:val="nil"/>
        </w:pBdr>
        <w:rPr>
          <w:rFonts w:ascii="Calibri" w:eastAsia="Calibri" w:hAnsi="Calibri" w:cs="Calibri"/>
          <w:b/>
          <w:i/>
          <w:color w:val="000000"/>
          <w:sz w:val="23"/>
          <w:szCs w:val="23"/>
        </w:rPr>
      </w:pPr>
      <w:r>
        <w:rPr>
          <w:rFonts w:ascii="Calibri" w:eastAsia="Calibri" w:hAnsi="Calibri" w:cs="Calibri"/>
          <w:b/>
          <w:i/>
          <w:color w:val="000000"/>
          <w:sz w:val="23"/>
          <w:szCs w:val="23"/>
        </w:rPr>
        <w:t>No phone inquiries or visits, please.</w:t>
      </w:r>
    </w:p>
    <w:p w14:paraId="54F828E4" w14:textId="77777777" w:rsidR="00937227" w:rsidRDefault="0094474A">
      <w:pPr>
        <w:numPr>
          <w:ilvl w:val="0"/>
          <w:numId w:val="4"/>
        </w:numPr>
        <w:pBdr>
          <w:top w:val="nil"/>
          <w:left w:val="nil"/>
          <w:bottom w:val="nil"/>
          <w:right w:val="nil"/>
          <w:between w:val="nil"/>
        </w:pBdr>
        <w:rPr>
          <w:rFonts w:ascii="Calibri" w:eastAsia="Calibri" w:hAnsi="Calibri" w:cs="Calibri"/>
          <w:b/>
          <w:color w:val="000000"/>
          <w:sz w:val="23"/>
          <w:szCs w:val="23"/>
        </w:rPr>
      </w:pPr>
      <w:r>
        <w:rPr>
          <w:rFonts w:ascii="Calibri" w:eastAsia="Calibri" w:hAnsi="Calibri" w:cs="Calibri"/>
          <w:b/>
          <w:i/>
          <w:color w:val="000000"/>
          <w:sz w:val="23"/>
          <w:szCs w:val="23"/>
          <w:u w:val="single"/>
        </w:rPr>
        <w:t>All applications will be received via email</w:t>
      </w:r>
      <w:r>
        <w:rPr>
          <w:rFonts w:ascii="Calibri" w:eastAsia="Calibri" w:hAnsi="Calibri" w:cs="Calibri"/>
          <w:b/>
          <w:color w:val="000000"/>
          <w:sz w:val="23"/>
          <w:szCs w:val="23"/>
        </w:rPr>
        <w:t xml:space="preserve"> </w:t>
      </w:r>
      <w:r>
        <w:rPr>
          <w:rFonts w:ascii="Calibri" w:eastAsia="Calibri" w:hAnsi="Calibri" w:cs="Calibri"/>
          <w:color w:val="000000"/>
          <w:sz w:val="23"/>
          <w:szCs w:val="23"/>
        </w:rPr>
        <w:t>(</w:t>
      </w:r>
      <w:hyperlink r:id="rId7">
        <w:r>
          <w:rPr>
            <w:rFonts w:ascii="Calibri" w:eastAsia="Calibri" w:hAnsi="Calibri" w:cs="Calibri"/>
            <w:color w:val="0000FF"/>
            <w:sz w:val="23"/>
            <w:szCs w:val="23"/>
            <w:u w:val="single"/>
          </w:rPr>
          <w:t>HealthReach@HealthReachClinic.org</w:t>
        </w:r>
      </w:hyperlink>
      <w:r>
        <w:rPr>
          <w:rFonts w:ascii="Calibri" w:eastAsia="Calibri" w:hAnsi="Calibri" w:cs="Calibri"/>
          <w:color w:val="000000"/>
          <w:sz w:val="23"/>
          <w:szCs w:val="23"/>
        </w:rPr>
        <w:t>). Please include:</w:t>
      </w:r>
    </w:p>
    <w:p w14:paraId="4F45A83D" w14:textId="77777777" w:rsidR="00937227" w:rsidRDefault="0094474A">
      <w:pPr>
        <w:numPr>
          <w:ilvl w:val="1"/>
          <w:numId w:val="4"/>
        </w:num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A current resume or CV</w:t>
      </w:r>
    </w:p>
    <w:p w14:paraId="3E541E34" w14:textId="77777777" w:rsidR="00937227" w:rsidRDefault="0094474A">
      <w:pPr>
        <w:numPr>
          <w:ilvl w:val="1"/>
          <w:numId w:val="4"/>
        </w:num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3 professional references</w:t>
      </w:r>
    </w:p>
    <w:p w14:paraId="3C1775E6" w14:textId="77777777" w:rsidR="00937227" w:rsidRDefault="00937227">
      <w:pPr>
        <w:rPr>
          <w:b/>
          <w:sz w:val="23"/>
          <w:szCs w:val="23"/>
        </w:rPr>
      </w:pPr>
    </w:p>
    <w:p w14:paraId="6B12DD8E" w14:textId="77777777" w:rsidR="00937227" w:rsidRDefault="0094474A">
      <w:pPr>
        <w:rPr>
          <w:rFonts w:ascii="Calibri" w:eastAsia="Calibri" w:hAnsi="Calibri" w:cs="Calibri"/>
          <w:b/>
          <w:sz w:val="23"/>
          <w:szCs w:val="23"/>
        </w:rPr>
      </w:pPr>
      <w:r>
        <w:rPr>
          <w:rFonts w:ascii="Calibri" w:eastAsia="Calibri" w:hAnsi="Calibri" w:cs="Calibri"/>
          <w:b/>
          <w:sz w:val="23"/>
          <w:szCs w:val="23"/>
        </w:rPr>
        <w:t>EEO Statement:</w:t>
      </w:r>
    </w:p>
    <w:p w14:paraId="4DCA8B18" w14:textId="77777777" w:rsidR="00937227" w:rsidRDefault="0094474A">
      <w:pPr>
        <w:numPr>
          <w:ilvl w:val="0"/>
          <w:numId w:val="5"/>
        </w:numPr>
        <w:pBdr>
          <w:top w:val="nil"/>
          <w:left w:val="nil"/>
          <w:bottom w:val="nil"/>
          <w:right w:val="nil"/>
          <w:between w:val="nil"/>
        </w:pBdr>
        <w:rPr>
          <w:rFonts w:ascii="Calibri" w:eastAsia="Calibri" w:hAnsi="Calibri" w:cs="Calibri"/>
          <w:b/>
          <w:color w:val="000000"/>
          <w:sz w:val="23"/>
          <w:szCs w:val="23"/>
        </w:rPr>
      </w:pPr>
      <w:r>
        <w:rPr>
          <w:rFonts w:ascii="Calibri" w:eastAsia="Calibri" w:hAnsi="Calibri" w:cs="Calibri"/>
          <w:color w:val="000000"/>
          <w:sz w:val="23"/>
          <w:szCs w:val="23"/>
        </w:rPr>
        <w:t xml:space="preserve">HealthReach Community Clinic is proud to be an Equal Employment Opportunity employer. We do not discriminate based upon race, religion, color, national origin, gender, sexual orientation, gender identity, gender expression, age, status as a protected veteran, status as an individual with a disability, or other applicable legally protected characteristics. All employment is decided </w:t>
      </w:r>
      <w:proofErr w:type="gramStart"/>
      <w:r>
        <w:rPr>
          <w:rFonts w:ascii="Calibri" w:eastAsia="Calibri" w:hAnsi="Calibri" w:cs="Calibri"/>
          <w:color w:val="000000"/>
          <w:sz w:val="23"/>
          <w:szCs w:val="23"/>
        </w:rPr>
        <w:t>on the basis of</w:t>
      </w:r>
      <w:proofErr w:type="gramEnd"/>
      <w:r>
        <w:rPr>
          <w:rFonts w:ascii="Calibri" w:eastAsia="Calibri" w:hAnsi="Calibri" w:cs="Calibri"/>
          <w:color w:val="000000"/>
          <w:sz w:val="23"/>
          <w:szCs w:val="23"/>
        </w:rPr>
        <w:t xml:space="preserve"> qualifications, merit, and business need.</w:t>
      </w:r>
    </w:p>
    <w:sectPr w:rsidR="00937227">
      <w:pgSz w:w="12240" w:h="15840"/>
      <w:pgMar w:top="720" w:right="1008" w:bottom="1008"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678E71E-A367-44C3-8ECB-BF1AFE2F7E6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2" w:fontKey="{DFB24A00-5F27-44D3-AE76-1D32EC9531AC}"/>
  </w:font>
  <w:font w:name="Calibri">
    <w:panose1 w:val="020F0502020204030204"/>
    <w:charset w:val="00"/>
    <w:family w:val="swiss"/>
    <w:pitch w:val="variable"/>
    <w:sig w:usb0="E4002EFF" w:usb1="C200247B" w:usb2="00000009" w:usb3="00000000" w:csb0="000001FF" w:csb1="00000000"/>
    <w:embedRegular r:id="rId3" w:fontKey="{B048BDBD-7745-4D64-8A48-FD31249C1F07}"/>
    <w:embedBold r:id="rId4" w:fontKey="{14955B3E-9FED-426B-A511-D7A02BBA5F33}"/>
    <w:embedBoldItalic r:id="rId5" w:fontKey="{43A4EFA4-8375-42E7-9069-C91BFD7FF7F5}"/>
  </w:font>
  <w:font w:name="Georgia">
    <w:panose1 w:val="02040502050405020303"/>
    <w:charset w:val="00"/>
    <w:family w:val="auto"/>
    <w:pitch w:val="default"/>
    <w:embedRegular r:id="rId6" w:fontKey="{6BBDE18B-42AC-40EC-9EC9-FACC607D2AEA}"/>
    <w:embedItalic r:id="rId7" w:fontKey="{A0ECEE91-DCBB-49C2-ACDA-B24781AB233C}"/>
  </w:font>
  <w:font w:name="Lustria">
    <w:charset w:val="00"/>
    <w:family w:val="auto"/>
    <w:pitch w:val="default"/>
    <w:embedRegular r:id="rId8" w:fontKey="{0286FFD6-E017-4C4B-B4FC-703E182AE4E2}"/>
    <w:embedBold r:id="rId9" w:fontKey="{18ACDBDE-532A-456B-82C1-38D4A7605FD8}"/>
  </w:font>
  <w:font w:name="Quattrocento Sans">
    <w:charset w:val="00"/>
    <w:family w:val="swiss"/>
    <w:pitch w:val="variable"/>
    <w:sig w:usb0="800000BF" w:usb1="4000005B" w:usb2="00000000" w:usb3="00000000" w:csb0="00000001" w:csb1="00000000"/>
    <w:embedRegular r:id="rId10" w:fontKey="{8C440D41-3D8D-48FB-B534-BBBB725D8409}"/>
    <w:embedBold r:id="rId11" w:fontKey="{DC139A9B-7175-46FB-B94E-8DFF02EC2F9C}"/>
  </w:font>
  <w:font w:name="Calibri Light">
    <w:panose1 w:val="020F0302020204030204"/>
    <w:charset w:val="00"/>
    <w:family w:val="swiss"/>
    <w:pitch w:val="variable"/>
    <w:sig w:usb0="E4002EFF" w:usb1="C200247B" w:usb2="00000009" w:usb3="00000000" w:csb0="000001FF" w:csb1="00000000"/>
    <w:embedRegular r:id="rId12" w:fontKey="{B3ACC2D5-CEF5-4116-9500-204A6036EDF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21D1D"/>
    <w:multiLevelType w:val="multilevel"/>
    <w:tmpl w:val="3FC4C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130CE9"/>
    <w:multiLevelType w:val="multilevel"/>
    <w:tmpl w:val="DFE88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4B457B"/>
    <w:multiLevelType w:val="multilevel"/>
    <w:tmpl w:val="674E7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EC6C1E"/>
    <w:multiLevelType w:val="multilevel"/>
    <w:tmpl w:val="EDB60BC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15:restartNumberingAfterBreak="0">
    <w:nsid w:val="738D3218"/>
    <w:multiLevelType w:val="multilevel"/>
    <w:tmpl w:val="5FEC48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ACA6599"/>
    <w:multiLevelType w:val="multilevel"/>
    <w:tmpl w:val="C20AACB4"/>
    <w:lvl w:ilvl="0">
      <w:start w:val="1"/>
      <w:numFmt w:val="bullet"/>
      <w:lvlText w:val="●"/>
      <w:lvlJc w:val="left"/>
      <w:pPr>
        <w:ind w:left="720" w:hanging="360"/>
      </w:pPr>
      <w:rPr>
        <w:rFonts w:ascii="Noto Sans Symbols" w:eastAsia="Noto Sans Symbols" w:hAnsi="Noto Sans Symbols" w:cs="Noto Sans Symbols"/>
        <w:sz w:val="23"/>
        <w:szCs w:val="23"/>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218395738">
    <w:abstractNumId w:val="4"/>
  </w:num>
  <w:num w:numId="2" w16cid:durableId="1840653449">
    <w:abstractNumId w:val="5"/>
  </w:num>
  <w:num w:numId="3" w16cid:durableId="1314873821">
    <w:abstractNumId w:val="1"/>
  </w:num>
  <w:num w:numId="4" w16cid:durableId="328407822">
    <w:abstractNumId w:val="2"/>
  </w:num>
  <w:num w:numId="5" w16cid:durableId="1215892236">
    <w:abstractNumId w:val="0"/>
  </w:num>
  <w:num w:numId="6" w16cid:durableId="7044033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227"/>
    <w:rsid w:val="0081211F"/>
    <w:rsid w:val="00937227"/>
    <w:rsid w:val="00944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238B"/>
  <w15:docId w15:val="{BB4B66B5-5757-4830-833E-D12DD607A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rsid w:val="006E074C"/>
    <w:rPr>
      <w:rFonts w:ascii="Arial" w:hAnsi="Arial"/>
      <w:b/>
      <w:bCs/>
      <w:sz w:val="20"/>
    </w:rPr>
  </w:style>
  <w:style w:type="paragraph" w:styleId="BalloonText">
    <w:name w:val="Balloon Text"/>
    <w:basedOn w:val="Normal"/>
    <w:link w:val="BalloonTextChar"/>
    <w:rsid w:val="009E4804"/>
    <w:rPr>
      <w:rFonts w:ascii="Tahoma" w:hAnsi="Tahoma" w:cs="Tahoma"/>
      <w:sz w:val="16"/>
      <w:szCs w:val="16"/>
    </w:rPr>
  </w:style>
  <w:style w:type="character" w:customStyle="1" w:styleId="BalloonTextChar">
    <w:name w:val="Balloon Text Char"/>
    <w:link w:val="BalloonText"/>
    <w:rsid w:val="009E4804"/>
    <w:rPr>
      <w:rFonts w:ascii="Tahoma" w:hAnsi="Tahoma" w:cs="Tahoma"/>
      <w:sz w:val="16"/>
      <w:szCs w:val="16"/>
    </w:rPr>
  </w:style>
  <w:style w:type="paragraph" w:customStyle="1" w:styleId="Default">
    <w:name w:val="Default"/>
    <w:rsid w:val="00140885"/>
    <w:pPr>
      <w:autoSpaceDE w:val="0"/>
      <w:autoSpaceDN w:val="0"/>
      <w:adjustRightInd w:val="0"/>
    </w:pPr>
    <w:rPr>
      <w:rFonts w:ascii="Calibri" w:eastAsia="Calibri" w:hAnsi="Calibri" w:cs="Calibri"/>
      <w:color w:val="000000"/>
    </w:rPr>
  </w:style>
  <w:style w:type="character" w:styleId="Hyperlink">
    <w:name w:val="Hyperlink"/>
    <w:uiPriority w:val="99"/>
    <w:unhideWhenUsed/>
    <w:rsid w:val="00140885"/>
    <w:rPr>
      <w:color w:val="0000FF"/>
      <w:u w:val="single"/>
    </w:rPr>
  </w:style>
  <w:style w:type="paragraph" w:customStyle="1" w:styleId="ColorfulList-Accent11">
    <w:name w:val="Colorful List - Accent 11"/>
    <w:basedOn w:val="Normal"/>
    <w:uiPriority w:val="34"/>
    <w:qFormat/>
    <w:rsid w:val="007B2074"/>
    <w:pPr>
      <w:spacing w:after="200" w:line="276" w:lineRule="auto"/>
      <w:ind w:left="720"/>
      <w:contextualSpacing/>
    </w:pPr>
    <w:rPr>
      <w:rFonts w:ascii="Calibri" w:eastAsia="Calibri" w:hAnsi="Calibri"/>
      <w:sz w:val="22"/>
      <w:szCs w:val="22"/>
    </w:rPr>
  </w:style>
  <w:style w:type="character" w:styleId="CommentReference">
    <w:name w:val="annotation reference"/>
    <w:rsid w:val="009E6110"/>
    <w:rPr>
      <w:sz w:val="16"/>
      <w:szCs w:val="16"/>
    </w:rPr>
  </w:style>
  <w:style w:type="paragraph" w:styleId="CommentText">
    <w:name w:val="annotation text"/>
    <w:basedOn w:val="Normal"/>
    <w:link w:val="CommentTextChar"/>
    <w:rsid w:val="009E6110"/>
    <w:rPr>
      <w:sz w:val="20"/>
      <w:szCs w:val="20"/>
    </w:rPr>
  </w:style>
  <w:style w:type="character" w:customStyle="1" w:styleId="CommentTextChar">
    <w:name w:val="Comment Text Char"/>
    <w:basedOn w:val="DefaultParagraphFont"/>
    <w:link w:val="CommentText"/>
    <w:rsid w:val="009E6110"/>
  </w:style>
  <w:style w:type="character" w:styleId="UnresolvedMention">
    <w:name w:val="Unresolved Mention"/>
    <w:basedOn w:val="DefaultParagraphFont"/>
    <w:uiPriority w:val="99"/>
    <w:semiHidden/>
    <w:unhideWhenUsed/>
    <w:rsid w:val="004A7117"/>
    <w:rPr>
      <w:color w:val="605E5C"/>
      <w:shd w:val="clear" w:color="auto" w:fill="E1DFDD"/>
    </w:rPr>
  </w:style>
  <w:style w:type="paragraph" w:styleId="ListParagraph">
    <w:name w:val="List Paragraph"/>
    <w:basedOn w:val="Normal"/>
    <w:uiPriority w:val="34"/>
    <w:qFormat/>
    <w:rsid w:val="00BE483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HealthReach@HealthReachClinic.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F6c6iKJZuUteIzIXriWY/xJxUw==">CgMxLjA4AHIhMTBLYXNrYmwzaGQzZm5wekY0NFY5U3BuZm5vc2lIaHQ4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798</Words>
  <Characters>4554</Characters>
  <Application>Microsoft Office Word</Application>
  <DocSecurity>0</DocSecurity>
  <Lines>37</Lines>
  <Paragraphs>10</Paragraphs>
  <ScaleCrop>false</ScaleCrop>
  <Company/>
  <LinksUpToDate>false</LinksUpToDate>
  <CharactersWithSpaces>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Niggel</dc:creator>
  <cp:lastModifiedBy>Angela McMillan</cp:lastModifiedBy>
  <cp:revision>2</cp:revision>
  <dcterms:created xsi:type="dcterms:W3CDTF">2025-09-22T20:26:00Z</dcterms:created>
  <dcterms:modified xsi:type="dcterms:W3CDTF">2025-09-22T20:26:00Z</dcterms:modified>
</cp:coreProperties>
</file>